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C52AD" w14:textId="77777777" w:rsidR="001A645A" w:rsidRPr="001A645A" w:rsidRDefault="001A645A" w:rsidP="001A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45A">
        <w:rPr>
          <w:rFonts w:ascii="Arial" w:eastAsia="Times New Roman" w:hAnsi="Arial" w:cs="Arial"/>
          <w:color w:val="000000"/>
        </w:rPr>
        <w:t>A Life of Generosity Par</w:t>
      </w:r>
      <w:bookmarkStart w:id="0" w:name="_GoBack"/>
      <w:bookmarkEnd w:id="0"/>
      <w:r w:rsidRPr="001A645A">
        <w:rPr>
          <w:rFonts w:ascii="Arial" w:eastAsia="Times New Roman" w:hAnsi="Arial" w:cs="Arial"/>
          <w:color w:val="000000"/>
        </w:rPr>
        <w:t>t 1</w:t>
      </w:r>
    </w:p>
    <w:p w14:paraId="260CAD16" w14:textId="77777777" w:rsidR="001A645A" w:rsidRPr="001A645A" w:rsidRDefault="001A645A" w:rsidP="001A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58F098" w14:textId="77777777" w:rsidR="001A645A" w:rsidRPr="001A645A" w:rsidRDefault="001A645A" w:rsidP="001A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45A">
        <w:rPr>
          <w:rFonts w:ascii="Arial" w:eastAsia="Times New Roman" w:hAnsi="Arial" w:cs="Arial"/>
          <w:color w:val="000000"/>
        </w:rPr>
        <w:t>Genesis 14 with Hebrews 7</w:t>
      </w:r>
    </w:p>
    <w:p w14:paraId="2212DBA0" w14:textId="77777777" w:rsidR="001A645A" w:rsidRPr="001A645A" w:rsidRDefault="001A645A" w:rsidP="001A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804BE3" w14:textId="77777777" w:rsidR="001A645A" w:rsidRPr="001A645A" w:rsidRDefault="001A645A" w:rsidP="001A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45A">
        <w:rPr>
          <w:rFonts w:ascii="Arial" w:eastAsia="Times New Roman" w:hAnsi="Arial" w:cs="Arial"/>
          <w:color w:val="000000"/>
          <w:sz w:val="28"/>
          <w:szCs w:val="28"/>
        </w:rPr>
        <w:t xml:space="preserve">Background: The first World War - Kings of Mesopotamia and the Jordanian Kings. </w:t>
      </w:r>
    </w:p>
    <w:p w14:paraId="7CEC173B" w14:textId="77777777" w:rsidR="001A645A" w:rsidRPr="001A645A" w:rsidRDefault="001A645A" w:rsidP="001A64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44357D" w14:textId="77777777" w:rsidR="001A645A" w:rsidRPr="001A645A" w:rsidRDefault="001A645A" w:rsidP="001A645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1A645A">
        <w:rPr>
          <w:rFonts w:ascii="Arial" w:eastAsia="Times New Roman" w:hAnsi="Arial" w:cs="Arial"/>
          <w:color w:val="000000"/>
          <w:sz w:val="28"/>
          <w:szCs w:val="28"/>
        </w:rPr>
        <w:t>The Type - Melchizedek</w:t>
      </w:r>
    </w:p>
    <w:p w14:paraId="3BC4A40C" w14:textId="77777777" w:rsidR="001A645A" w:rsidRPr="001A645A" w:rsidRDefault="001A645A" w:rsidP="001A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45A">
        <w:rPr>
          <w:rFonts w:ascii="Arial" w:eastAsia="Times New Roman" w:hAnsi="Arial" w:cs="Arial"/>
          <w:color w:val="000000"/>
          <w:sz w:val="28"/>
          <w:szCs w:val="28"/>
        </w:rPr>
        <w:t>Priest is the Representative</w:t>
      </w:r>
    </w:p>
    <w:p w14:paraId="01D63D93" w14:textId="77777777" w:rsidR="001A645A" w:rsidRPr="001A645A" w:rsidRDefault="001A645A" w:rsidP="001A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45A">
        <w:rPr>
          <w:rFonts w:ascii="Arial" w:eastAsia="Times New Roman" w:hAnsi="Arial" w:cs="Arial"/>
          <w:color w:val="000000"/>
          <w:sz w:val="28"/>
          <w:szCs w:val="28"/>
        </w:rPr>
        <w:t>Mediator</w:t>
      </w:r>
    </w:p>
    <w:p w14:paraId="1304E262" w14:textId="77777777" w:rsidR="001A645A" w:rsidRPr="001A645A" w:rsidRDefault="001A645A" w:rsidP="001A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45A">
        <w:rPr>
          <w:rFonts w:ascii="Arial" w:eastAsia="Times New Roman" w:hAnsi="Arial" w:cs="Arial"/>
          <w:color w:val="000000"/>
          <w:sz w:val="28"/>
          <w:szCs w:val="28"/>
        </w:rPr>
        <w:t>Intercessor</w:t>
      </w:r>
    </w:p>
    <w:p w14:paraId="3D6D8300" w14:textId="77777777" w:rsidR="001A645A" w:rsidRPr="001A645A" w:rsidRDefault="001A645A" w:rsidP="001A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45A">
        <w:rPr>
          <w:rFonts w:ascii="Arial" w:eastAsia="Times New Roman" w:hAnsi="Arial" w:cs="Arial"/>
          <w:color w:val="000000"/>
          <w:sz w:val="28"/>
          <w:szCs w:val="28"/>
        </w:rPr>
        <w:t>Advocate</w:t>
      </w:r>
    </w:p>
    <w:p w14:paraId="2D4766BA" w14:textId="77777777" w:rsidR="001A645A" w:rsidRPr="001A645A" w:rsidRDefault="001A645A" w:rsidP="001A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45A">
        <w:rPr>
          <w:rFonts w:ascii="Arial" w:eastAsia="Times New Roman" w:hAnsi="Arial" w:cs="Arial"/>
          <w:color w:val="000000"/>
          <w:sz w:val="28"/>
          <w:szCs w:val="28"/>
        </w:rPr>
        <w:t>Birth</w:t>
      </w:r>
    </w:p>
    <w:p w14:paraId="273CAB3D" w14:textId="77777777" w:rsidR="001A645A" w:rsidRPr="001A645A" w:rsidRDefault="001A645A" w:rsidP="001A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45A">
        <w:rPr>
          <w:rFonts w:ascii="Arial" w:eastAsia="Times New Roman" w:hAnsi="Arial" w:cs="Arial"/>
          <w:color w:val="000000"/>
          <w:sz w:val="28"/>
          <w:szCs w:val="28"/>
        </w:rPr>
        <w:t>Life</w:t>
      </w:r>
    </w:p>
    <w:p w14:paraId="5D820971" w14:textId="77777777" w:rsidR="001A645A" w:rsidRPr="001A645A" w:rsidRDefault="001A645A" w:rsidP="001A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45A">
        <w:rPr>
          <w:rFonts w:ascii="Arial" w:eastAsia="Times New Roman" w:hAnsi="Arial" w:cs="Arial"/>
          <w:color w:val="000000"/>
          <w:sz w:val="28"/>
          <w:szCs w:val="28"/>
        </w:rPr>
        <w:t>Death</w:t>
      </w:r>
    </w:p>
    <w:p w14:paraId="60B11C6D" w14:textId="77777777" w:rsidR="001A645A" w:rsidRPr="001A645A" w:rsidRDefault="001A645A" w:rsidP="001A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45A">
        <w:rPr>
          <w:rFonts w:ascii="Arial" w:eastAsia="Times New Roman" w:hAnsi="Arial" w:cs="Arial"/>
          <w:color w:val="000000"/>
          <w:sz w:val="28"/>
          <w:szCs w:val="28"/>
        </w:rPr>
        <w:t>Resurrection</w:t>
      </w:r>
    </w:p>
    <w:p w14:paraId="059C5C6A" w14:textId="77777777" w:rsidR="001A645A" w:rsidRPr="001A645A" w:rsidRDefault="001A645A" w:rsidP="001A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45A">
        <w:rPr>
          <w:rFonts w:ascii="Arial" w:eastAsia="Times New Roman" w:hAnsi="Arial" w:cs="Arial"/>
          <w:color w:val="000000"/>
          <w:sz w:val="28"/>
          <w:szCs w:val="28"/>
        </w:rPr>
        <w:t xml:space="preserve">Work now </w:t>
      </w:r>
    </w:p>
    <w:p w14:paraId="5A9207AD" w14:textId="77777777" w:rsidR="001A645A" w:rsidRPr="001A645A" w:rsidRDefault="001A645A" w:rsidP="001A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3D6864" w14:textId="3F92F7C0" w:rsidR="001A645A" w:rsidRDefault="001A645A" w:rsidP="001A645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A645A">
        <w:rPr>
          <w:rFonts w:ascii="Arial" w:eastAsia="Times New Roman" w:hAnsi="Arial" w:cs="Arial"/>
          <w:color w:val="000000"/>
          <w:sz w:val="28"/>
          <w:szCs w:val="28"/>
        </w:rPr>
        <w:t>He is a type of ……………………………</w:t>
      </w:r>
      <w:proofErr w:type="gramStart"/>
      <w:r w:rsidRPr="001A645A">
        <w:rPr>
          <w:rFonts w:ascii="Arial" w:eastAsia="Times New Roman" w:hAnsi="Arial" w:cs="Arial"/>
          <w:color w:val="000000"/>
          <w:sz w:val="28"/>
          <w:szCs w:val="28"/>
        </w:rPr>
        <w:t>…..</w:t>
      </w:r>
      <w:proofErr w:type="gramEnd"/>
    </w:p>
    <w:p w14:paraId="04376289" w14:textId="5BCBD6D1" w:rsidR="001A645A" w:rsidRDefault="001A645A" w:rsidP="001A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FD00D8" w14:textId="77777777" w:rsidR="001A645A" w:rsidRPr="001A645A" w:rsidRDefault="001A645A" w:rsidP="001A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DA976C" w14:textId="77777777" w:rsidR="001A645A" w:rsidRPr="001A645A" w:rsidRDefault="001A645A" w:rsidP="001A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EFF4EF" w14:textId="77777777" w:rsidR="001A645A" w:rsidRPr="001A645A" w:rsidRDefault="001A645A" w:rsidP="001A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45A">
        <w:rPr>
          <w:rFonts w:ascii="Arial" w:eastAsia="Times New Roman" w:hAnsi="Arial" w:cs="Arial"/>
          <w:color w:val="000000"/>
          <w:sz w:val="28"/>
          <w:szCs w:val="28"/>
        </w:rPr>
        <w:t>II. The …………………. (Abraham represents us in the story)</w:t>
      </w:r>
    </w:p>
    <w:p w14:paraId="2594417A" w14:textId="77777777" w:rsidR="001A645A" w:rsidRPr="001A645A" w:rsidRDefault="001A645A" w:rsidP="001A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A0B831" w14:textId="77777777" w:rsidR="001A645A" w:rsidRPr="001A645A" w:rsidRDefault="001A645A" w:rsidP="001A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45A">
        <w:rPr>
          <w:rFonts w:ascii="Arial" w:eastAsia="Times New Roman" w:hAnsi="Arial" w:cs="Arial"/>
          <w:color w:val="000000"/>
          <w:sz w:val="28"/>
          <w:szCs w:val="28"/>
        </w:rPr>
        <w:t>#1 It is a natural ……………………….</w:t>
      </w:r>
    </w:p>
    <w:p w14:paraId="07C70599" w14:textId="77777777" w:rsidR="001A645A" w:rsidRPr="001A645A" w:rsidRDefault="001A645A" w:rsidP="001A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2E713B" w14:textId="77777777" w:rsidR="001A645A" w:rsidRPr="001A645A" w:rsidRDefault="001A645A" w:rsidP="001A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45A">
        <w:rPr>
          <w:rFonts w:ascii="Arial" w:eastAsia="Times New Roman" w:hAnsi="Arial" w:cs="Arial"/>
          <w:color w:val="000000"/>
          <w:sz w:val="28"/>
          <w:szCs w:val="28"/>
        </w:rPr>
        <w:t>#2 I can be ………………………</w:t>
      </w:r>
    </w:p>
    <w:p w14:paraId="05BADC8C" w14:textId="77777777" w:rsidR="001A645A" w:rsidRPr="001A645A" w:rsidRDefault="001A645A" w:rsidP="001A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ABA0ED" w14:textId="77777777" w:rsidR="001A645A" w:rsidRPr="001A645A" w:rsidRDefault="001A645A" w:rsidP="001A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45A">
        <w:rPr>
          <w:rFonts w:ascii="Arial" w:eastAsia="Times New Roman" w:hAnsi="Arial" w:cs="Arial"/>
          <w:color w:val="000000"/>
          <w:sz w:val="28"/>
          <w:szCs w:val="28"/>
        </w:rPr>
        <w:t>#3 God can be …………………...</w:t>
      </w:r>
    </w:p>
    <w:p w14:paraId="0F499B89" w14:textId="77777777" w:rsidR="001A645A" w:rsidRPr="001A645A" w:rsidRDefault="001A645A" w:rsidP="001A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E09EEE" w14:textId="77777777" w:rsidR="001A645A" w:rsidRPr="001A645A" w:rsidRDefault="001A645A" w:rsidP="001A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45A">
        <w:rPr>
          <w:rFonts w:ascii="Arial" w:eastAsia="Times New Roman" w:hAnsi="Arial" w:cs="Arial"/>
          <w:color w:val="000000"/>
          <w:sz w:val="28"/>
          <w:szCs w:val="28"/>
        </w:rPr>
        <w:t>#4 There is always a …………</w:t>
      </w:r>
      <w:proofErr w:type="gramStart"/>
      <w:r w:rsidRPr="001A645A">
        <w:rPr>
          <w:rFonts w:ascii="Arial" w:eastAsia="Times New Roman" w:hAnsi="Arial" w:cs="Arial"/>
          <w:color w:val="000000"/>
          <w:sz w:val="28"/>
          <w:szCs w:val="28"/>
        </w:rPr>
        <w:t>…..</w:t>
      </w:r>
      <w:proofErr w:type="gramEnd"/>
    </w:p>
    <w:p w14:paraId="5BF13216" w14:textId="77777777" w:rsidR="001A645A" w:rsidRDefault="001A645A" w:rsidP="001A645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653DC0DD" w14:textId="46162E0B" w:rsidR="001A645A" w:rsidRPr="001A645A" w:rsidRDefault="001A645A" w:rsidP="001A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45A">
        <w:rPr>
          <w:rFonts w:ascii="Arial" w:eastAsia="Times New Roman" w:hAnsi="Arial" w:cs="Arial"/>
          <w:color w:val="000000"/>
          <w:sz w:val="28"/>
          <w:szCs w:val="28"/>
        </w:rPr>
        <w:t>Mal. 3</w:t>
      </w:r>
    </w:p>
    <w:p w14:paraId="0D1CC52A" w14:textId="77777777" w:rsidR="001A645A" w:rsidRPr="001A645A" w:rsidRDefault="001A645A" w:rsidP="001A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C49ECC" w14:textId="77777777" w:rsidR="001A645A" w:rsidRPr="001A645A" w:rsidRDefault="001A645A" w:rsidP="001A6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45A">
        <w:rPr>
          <w:rFonts w:ascii="Arial" w:eastAsia="Times New Roman" w:hAnsi="Arial" w:cs="Arial"/>
          <w:color w:val="000000"/>
          <w:sz w:val="28"/>
          <w:szCs w:val="28"/>
        </w:rPr>
        <w:t>Consider: Matthew 25</w:t>
      </w:r>
    </w:p>
    <w:p w14:paraId="490CB6F9" w14:textId="77777777" w:rsidR="00723ED6" w:rsidRDefault="001A645A"/>
    <w:sectPr w:rsidR="00723ED6" w:rsidSect="001A64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E103C"/>
    <w:multiLevelType w:val="multilevel"/>
    <w:tmpl w:val="16E00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upperRoman"/>
        <w:lvlText w:val="%1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45A"/>
    <w:rsid w:val="001A645A"/>
    <w:rsid w:val="0084020C"/>
    <w:rsid w:val="00A6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F1DB2"/>
  <w15:chartTrackingRefBased/>
  <w15:docId w15:val="{30322307-51A5-4612-9B05-D21FB0126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6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TJ</cp:lastModifiedBy>
  <cp:revision>1</cp:revision>
  <dcterms:created xsi:type="dcterms:W3CDTF">2019-01-19T19:07:00Z</dcterms:created>
  <dcterms:modified xsi:type="dcterms:W3CDTF">2019-01-19T19:08:00Z</dcterms:modified>
</cp:coreProperties>
</file>